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EB5" w:rsidRDefault="00405EB5" w:rsidP="00405EB5">
      <w:pPr>
        <w:spacing w:line="240" w:lineRule="auto"/>
      </w:pPr>
      <w:r>
        <w:rPr>
          <w:rFonts w:ascii="Times New Roman" w:hAnsi="Times New Roman" w:cs="Times New Roman"/>
          <w:noProof/>
          <w:sz w:val="24"/>
          <w:szCs w:val="24"/>
        </w:rPr>
        <w:drawing>
          <wp:anchor distT="36576" distB="36576" distL="36576" distR="36576" simplePos="0" relativeHeight="251659264" behindDoc="0" locked="0" layoutInCell="1" allowOverlap="1" wp14:anchorId="5463C39E" wp14:editId="12546DD3">
            <wp:simplePos x="0" y="0"/>
            <wp:positionH relativeFrom="margin">
              <wp:align>center</wp:align>
            </wp:positionH>
            <wp:positionV relativeFrom="paragraph">
              <wp:posOffset>-820420</wp:posOffset>
            </wp:positionV>
            <wp:extent cx="6858000" cy="1709420"/>
            <wp:effectExtent l="0" t="0" r="0" b="5080"/>
            <wp:wrapNone/>
            <wp:docPr id="1" name="Picture 1" descr="Wealt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althHead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0" cy="1709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05EB5" w:rsidRDefault="00405EB5" w:rsidP="00405EB5">
      <w:pPr>
        <w:spacing w:line="240" w:lineRule="auto"/>
      </w:pPr>
    </w:p>
    <w:p w:rsidR="00405EB5" w:rsidRDefault="00405EB5" w:rsidP="00405EB5">
      <w:pPr>
        <w:spacing w:line="240" w:lineRule="auto"/>
      </w:pPr>
    </w:p>
    <w:p w:rsidR="00405EB5" w:rsidRDefault="00405EB5" w:rsidP="00405EB5">
      <w:pPr>
        <w:spacing w:line="240" w:lineRule="auto"/>
      </w:pPr>
    </w:p>
    <w:p w:rsidR="007714C3" w:rsidRDefault="00307C54" w:rsidP="007714C3">
      <w:pPr>
        <w:pStyle w:val="NormalWeb"/>
        <w:shd w:val="clear" w:color="auto" w:fill="FFFFFF"/>
        <w:spacing w:before="0" w:beforeAutospacing="0" w:after="0" w:afterAutospacing="0"/>
        <w:rPr>
          <w:rFonts w:ascii="Calibri" w:hAnsi="Calibri" w:cs="Calibri"/>
          <w:color w:val="000000"/>
        </w:rPr>
      </w:pPr>
      <w:hyperlink r:id="rId5" w:tgtFrame="_blank" w:history="1">
        <w:r w:rsidR="007714C3">
          <w:rPr>
            <w:rStyle w:val="Hyperlink"/>
            <w:rFonts w:ascii="Calibri" w:hAnsi="Calibri" w:cs="Calibri"/>
          </w:rPr>
          <w:t>https://www.loom.com/share/ee67cc7cb0924014a8476ec2548d5a97?sid=2650a676-c52f-42a9-a84f-567a614f6cf4</w:t>
        </w:r>
      </w:hyperlink>
    </w:p>
    <w:p w:rsidR="00405EB5" w:rsidRDefault="00405EB5" w:rsidP="00405EB5">
      <w:pPr>
        <w:spacing w:line="240" w:lineRule="auto"/>
      </w:pPr>
    </w:p>
    <w:p w:rsidR="00405EB5" w:rsidRDefault="00405EB5" w:rsidP="00405EB5">
      <w:pPr>
        <w:spacing w:line="240" w:lineRule="auto"/>
      </w:pPr>
      <w:r>
        <w:t xml:space="preserve">Hello Clients and Friends,  </w:t>
      </w:r>
    </w:p>
    <w:p w:rsidR="00405EB5" w:rsidRDefault="00405EB5" w:rsidP="00405EB5">
      <w:pPr>
        <w:spacing w:line="240" w:lineRule="auto"/>
      </w:pPr>
    </w:p>
    <w:p w:rsidR="00405EB5" w:rsidRDefault="00405EB5" w:rsidP="00405EB5">
      <w:pPr>
        <w:spacing w:line="240" w:lineRule="auto"/>
      </w:pPr>
      <w:r>
        <w:t xml:space="preserve">I hope this email finds you well. </w:t>
      </w:r>
    </w:p>
    <w:p w:rsidR="00405EB5" w:rsidRDefault="00405EB5" w:rsidP="00405EB5">
      <w:pPr>
        <w:spacing w:line="240" w:lineRule="auto"/>
      </w:pPr>
      <w:r>
        <w:t xml:space="preserve">Please watch my </w:t>
      </w:r>
      <w:r w:rsidRPr="00405EB5">
        <w:rPr>
          <w:u w:val="single"/>
        </w:rPr>
        <w:t>Quarter 1 2025 Economic Review</w:t>
      </w:r>
      <w:r>
        <w:t xml:space="preserve">! To view the recording just click on the link and it will take you right to the recording. Knowledge is Power right, we talk about this often, this is why we spread our knowledge with you, and hope you share with your friends, family and colleagues.  We strive to make sure you are consistently in the know, so we always want to make sure you have the most updated information available. </w:t>
      </w:r>
    </w:p>
    <w:p w:rsidR="00405EB5" w:rsidRDefault="00405EB5" w:rsidP="00405EB5">
      <w:pPr>
        <w:spacing w:line="240" w:lineRule="auto"/>
      </w:pPr>
      <w:r>
        <w:t xml:space="preserve">We would like to thank all of you for your continued support with our Growth Initiative every year! Megan is working very hard every day to make sure she is following up with all of your referrals and prospects, and with you as well to make sure we have the information to communicate with them. Keep spreading the good news about the </w:t>
      </w:r>
      <w:proofErr w:type="spellStart"/>
      <w:r>
        <w:t>WealthBuilders</w:t>
      </w:r>
      <w:proofErr w:type="spellEnd"/>
      <w:r>
        <w:t xml:space="preserve"> Family, we appreciate the trust you place in us. </w:t>
      </w:r>
    </w:p>
    <w:p w:rsidR="00405EB5" w:rsidRDefault="00405EB5" w:rsidP="00405EB5">
      <w:pPr>
        <w:spacing w:line="240" w:lineRule="auto"/>
      </w:pPr>
    </w:p>
    <w:p w:rsidR="00405EB5" w:rsidRDefault="00405EB5" w:rsidP="00405EB5">
      <w:pPr>
        <w:spacing w:line="240" w:lineRule="auto"/>
      </w:pPr>
      <w:r>
        <w:t xml:space="preserve">Best,  </w:t>
      </w:r>
    </w:p>
    <w:p w:rsidR="00405EB5" w:rsidRDefault="00405EB5" w:rsidP="00405EB5">
      <w:pPr>
        <w:spacing w:line="240" w:lineRule="auto"/>
      </w:pPr>
      <w:r>
        <w:t xml:space="preserve">James M. Noto, CFP </w:t>
      </w:r>
    </w:p>
    <w:p w:rsidR="00405EB5" w:rsidRDefault="00405EB5" w:rsidP="00405EB5">
      <w:pPr>
        <w:spacing w:line="240" w:lineRule="auto"/>
      </w:pPr>
      <w:r>
        <w:t xml:space="preserve">President </w:t>
      </w:r>
    </w:p>
    <w:p w:rsidR="00405EB5" w:rsidRDefault="00405EB5" w:rsidP="00405EB5">
      <w:pPr>
        <w:spacing w:line="240" w:lineRule="auto"/>
        <w:rPr>
          <w:sz w:val="18"/>
        </w:rPr>
      </w:pPr>
    </w:p>
    <w:p w:rsidR="00405EB5" w:rsidRDefault="00405EB5" w:rsidP="00405EB5">
      <w:pPr>
        <w:spacing w:line="240" w:lineRule="auto"/>
        <w:rPr>
          <w:sz w:val="18"/>
        </w:rPr>
      </w:pPr>
    </w:p>
    <w:p w:rsidR="00405EB5" w:rsidRDefault="00405EB5" w:rsidP="00405EB5">
      <w:pPr>
        <w:spacing w:line="240" w:lineRule="auto"/>
        <w:rPr>
          <w:sz w:val="18"/>
        </w:rPr>
      </w:pPr>
      <w:r w:rsidRPr="00405EB5">
        <w:rPr>
          <w:sz w:val="18"/>
        </w:rPr>
        <w:t xml:space="preserve">*Registered Principal offering securities and advisory services through Independent Financial Group, LLC, </w:t>
      </w:r>
      <w:proofErr w:type="gramStart"/>
      <w:r w:rsidRPr="00405EB5">
        <w:rPr>
          <w:sz w:val="18"/>
        </w:rPr>
        <w:t>a</w:t>
      </w:r>
      <w:proofErr w:type="gramEnd"/>
      <w:r w:rsidRPr="00405EB5">
        <w:rPr>
          <w:sz w:val="18"/>
        </w:rPr>
        <w:t xml:space="preserve"> registered investment advisor.  Member FINRA/SIPC. </w:t>
      </w:r>
      <w:proofErr w:type="spellStart"/>
      <w:r w:rsidRPr="00405EB5">
        <w:rPr>
          <w:sz w:val="18"/>
        </w:rPr>
        <w:t>WealthBuilders</w:t>
      </w:r>
      <w:proofErr w:type="spellEnd"/>
      <w:r w:rsidRPr="00405EB5">
        <w:rPr>
          <w:sz w:val="18"/>
        </w:rPr>
        <w:t xml:space="preserve"> Financial Group Inc. and IFG are unaffiliated entities. </w:t>
      </w:r>
    </w:p>
    <w:p w:rsidR="00405EB5" w:rsidRDefault="00405EB5" w:rsidP="00405EB5">
      <w:pPr>
        <w:spacing w:line="240" w:lineRule="auto"/>
        <w:rPr>
          <w:sz w:val="18"/>
        </w:rPr>
      </w:pPr>
      <w:r w:rsidRPr="00405EB5">
        <w:rPr>
          <w:sz w:val="18"/>
        </w:rPr>
        <w:t xml:space="preserve">*Electronic communications are not necessarily confidential and may not be delivered or received reliably. Therefore, do not send orders to buy or sell securities or other instructions related to your accounts electronically. The material contained herein is confidential and intended for the addressed recipient. If you are not the intended recipient for this message, any review, dissemination, distribution or duplication of this communication is strictly prohibited. Please contact the sender immediately if you have received this message in error. </w:t>
      </w:r>
    </w:p>
    <w:p w:rsidR="00405EB5" w:rsidRPr="00405EB5" w:rsidRDefault="00405EB5" w:rsidP="00405EB5">
      <w:pPr>
        <w:spacing w:line="240" w:lineRule="auto"/>
        <w:rPr>
          <w:sz w:val="18"/>
        </w:rPr>
      </w:pPr>
    </w:p>
    <w:p w:rsidR="00405EB5" w:rsidRDefault="00405EB5" w:rsidP="00405EB5">
      <w:pPr>
        <w:spacing w:line="240" w:lineRule="auto"/>
        <w:jc w:val="center"/>
        <w:rPr>
          <w:sz w:val="16"/>
        </w:rPr>
      </w:pPr>
    </w:p>
    <w:p w:rsidR="00405EB5" w:rsidRDefault="00405EB5" w:rsidP="00405EB5">
      <w:pPr>
        <w:spacing w:line="240" w:lineRule="auto"/>
        <w:jc w:val="center"/>
        <w:rPr>
          <w:sz w:val="16"/>
        </w:rPr>
      </w:pPr>
    </w:p>
    <w:p w:rsidR="00405EB5" w:rsidRDefault="00405EB5" w:rsidP="00405EB5">
      <w:pPr>
        <w:spacing w:line="240" w:lineRule="auto"/>
        <w:jc w:val="center"/>
        <w:rPr>
          <w:sz w:val="16"/>
        </w:rPr>
      </w:pPr>
    </w:p>
    <w:p w:rsidR="0048698B" w:rsidRDefault="00405EB5" w:rsidP="00405EB5">
      <w:pPr>
        <w:spacing w:line="240" w:lineRule="auto"/>
        <w:jc w:val="center"/>
        <w:rPr>
          <w:sz w:val="16"/>
        </w:rPr>
      </w:pPr>
      <w:proofErr w:type="spellStart"/>
      <w:r w:rsidRPr="00405EB5">
        <w:rPr>
          <w:sz w:val="16"/>
        </w:rPr>
        <w:t>WealthBuilders</w:t>
      </w:r>
      <w:proofErr w:type="spellEnd"/>
      <w:r w:rsidRPr="00405EB5">
        <w:rPr>
          <w:sz w:val="16"/>
        </w:rPr>
        <w:t xml:space="preserve"> Financial Group, Inc. an independent company with securities offered exclusively through Summit Brokerage Services, Inc. Member FINRA/SIPC. Advisory services offered through Summit Financial Group, Inc. a registered investment adviser.</w:t>
      </w:r>
    </w:p>
    <w:p w:rsidR="00307C54" w:rsidRDefault="00307C54" w:rsidP="00307C54">
      <w:pPr>
        <w:spacing w:line="240" w:lineRule="auto"/>
        <w:rPr>
          <w:sz w:val="16"/>
        </w:rPr>
      </w:pPr>
      <w:r>
        <w:rPr>
          <w:rFonts w:ascii="Times New Roman" w:hAnsi="Times New Roman" w:cs="Times New Roman"/>
          <w:noProof/>
          <w:sz w:val="24"/>
          <w:szCs w:val="24"/>
        </w:rPr>
        <w:lastRenderedPageBreak/>
        <w:drawing>
          <wp:anchor distT="36576" distB="36576" distL="36576" distR="36576" simplePos="0" relativeHeight="251661312" behindDoc="0" locked="0" layoutInCell="1" allowOverlap="1" wp14:anchorId="2174DB5B" wp14:editId="1B0FF01A">
            <wp:simplePos x="0" y="0"/>
            <wp:positionH relativeFrom="margin">
              <wp:align>center</wp:align>
            </wp:positionH>
            <wp:positionV relativeFrom="paragraph">
              <wp:posOffset>-744220</wp:posOffset>
            </wp:positionV>
            <wp:extent cx="6858000" cy="1709420"/>
            <wp:effectExtent l="0" t="0" r="0" b="5080"/>
            <wp:wrapNone/>
            <wp:docPr id="2" name="Picture 2" descr="Wealt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althHead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0" cy="1709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07C54" w:rsidRPr="00307C54" w:rsidRDefault="00307C54" w:rsidP="00307C54">
      <w:pPr>
        <w:rPr>
          <w:sz w:val="16"/>
        </w:rPr>
      </w:pPr>
    </w:p>
    <w:p w:rsidR="00307C54" w:rsidRPr="00307C54" w:rsidRDefault="00307C54" w:rsidP="00307C54">
      <w:pPr>
        <w:rPr>
          <w:sz w:val="16"/>
        </w:rPr>
      </w:pPr>
    </w:p>
    <w:p w:rsidR="00307C54" w:rsidRPr="00307C54" w:rsidRDefault="00307C54" w:rsidP="00307C54">
      <w:pPr>
        <w:rPr>
          <w:sz w:val="16"/>
        </w:rPr>
      </w:pPr>
    </w:p>
    <w:p w:rsidR="00307C54" w:rsidRPr="00307C54" w:rsidRDefault="00307C54" w:rsidP="00307C54">
      <w:pPr>
        <w:rPr>
          <w:sz w:val="16"/>
        </w:rPr>
      </w:pPr>
    </w:p>
    <w:p w:rsidR="00307C54" w:rsidRDefault="00307C54" w:rsidP="00307C54">
      <w:pPr>
        <w:rPr>
          <w:sz w:val="16"/>
        </w:rPr>
      </w:pPr>
    </w:p>
    <w:p w:rsidR="00307C54" w:rsidRDefault="00307C54" w:rsidP="00307C54">
      <w:pPr>
        <w:pStyle w:val="NormalWeb"/>
        <w:shd w:val="clear" w:color="auto" w:fill="FFFFFF"/>
        <w:spacing w:before="0" w:beforeAutospacing="0" w:after="0" w:afterAutospacing="0"/>
        <w:rPr>
          <w:rFonts w:ascii="Calibri" w:hAnsi="Calibri" w:cs="Calibri"/>
          <w:color w:val="000000"/>
        </w:rPr>
      </w:pPr>
      <w:hyperlink r:id="rId6" w:tgtFrame="_blank" w:history="1">
        <w:r>
          <w:rPr>
            <w:rStyle w:val="Hyperlink"/>
            <w:rFonts w:ascii="Calibri" w:hAnsi="Calibri" w:cs="Calibri"/>
          </w:rPr>
          <w:t>https://www.loom.com/share/ee67cc7cb0924014a8476ec2548d5a97?sid=2650a676-c52f-42a9-a84f-567a614f6cf4</w:t>
        </w:r>
      </w:hyperlink>
    </w:p>
    <w:p w:rsidR="00307C54" w:rsidRDefault="00307C54" w:rsidP="00307C54">
      <w:pPr>
        <w:spacing w:line="240" w:lineRule="auto"/>
      </w:pPr>
    </w:p>
    <w:p w:rsidR="00307C54" w:rsidRDefault="00307C54" w:rsidP="00307C54">
      <w:pPr>
        <w:spacing w:line="240" w:lineRule="auto"/>
      </w:pPr>
      <w:r>
        <w:t xml:space="preserve">Hello </w:t>
      </w:r>
      <w:r>
        <w:t>Prospects</w:t>
      </w:r>
      <w:r>
        <w:t xml:space="preserve">,  </w:t>
      </w:r>
    </w:p>
    <w:p w:rsidR="00307C54" w:rsidRDefault="00307C54" w:rsidP="00307C54">
      <w:pPr>
        <w:spacing w:line="240" w:lineRule="auto"/>
      </w:pPr>
    </w:p>
    <w:p w:rsidR="00307C54" w:rsidRDefault="00307C54" w:rsidP="00307C54">
      <w:pPr>
        <w:spacing w:line="240" w:lineRule="auto"/>
      </w:pPr>
      <w:r>
        <w:t xml:space="preserve">I hope this email finds you well. Please watch my </w:t>
      </w:r>
      <w:r w:rsidRPr="00405EB5">
        <w:rPr>
          <w:u w:val="single"/>
        </w:rPr>
        <w:t>Quarter 1 2025 Economic Review</w:t>
      </w:r>
      <w:r>
        <w:t>! To view the recording just click on the link and it will take you right to the recording.</w:t>
      </w:r>
    </w:p>
    <w:p w:rsidR="00307C54" w:rsidRDefault="00307C54" w:rsidP="00307C54">
      <w:pPr>
        <w:spacing w:line="240" w:lineRule="auto"/>
      </w:pPr>
      <w:r>
        <w:t xml:space="preserve">One of our goals is to help more people with their financial decisions. If you have any questions and would like to discuss your personal financial situation, please contact Megan at 727-842-0151 to schedule a complimentary, one-hour private consultation. </w:t>
      </w:r>
    </w:p>
    <w:p w:rsidR="00307C54" w:rsidRDefault="00307C54" w:rsidP="00307C54">
      <w:pPr>
        <w:spacing w:line="240" w:lineRule="auto"/>
      </w:pPr>
    </w:p>
    <w:p w:rsidR="00307C54" w:rsidRDefault="00307C54" w:rsidP="00307C54">
      <w:pPr>
        <w:spacing w:line="240" w:lineRule="auto"/>
      </w:pPr>
    </w:p>
    <w:p w:rsidR="00307C54" w:rsidRDefault="00307C54" w:rsidP="00307C54">
      <w:pPr>
        <w:spacing w:line="240" w:lineRule="auto"/>
      </w:pPr>
      <w:r>
        <w:t xml:space="preserve">Best,  </w:t>
      </w:r>
    </w:p>
    <w:p w:rsidR="00307C54" w:rsidRDefault="00307C54" w:rsidP="00307C54">
      <w:pPr>
        <w:spacing w:line="240" w:lineRule="auto"/>
      </w:pPr>
      <w:r>
        <w:t xml:space="preserve">James M. Noto, CFP </w:t>
      </w:r>
    </w:p>
    <w:p w:rsidR="00307C54" w:rsidRDefault="00307C54" w:rsidP="00307C54">
      <w:pPr>
        <w:spacing w:line="240" w:lineRule="auto"/>
      </w:pPr>
      <w:r>
        <w:t xml:space="preserve">President </w:t>
      </w:r>
    </w:p>
    <w:p w:rsidR="00307C54" w:rsidRDefault="00307C54" w:rsidP="00307C54">
      <w:pPr>
        <w:spacing w:line="240" w:lineRule="auto"/>
        <w:rPr>
          <w:sz w:val="18"/>
        </w:rPr>
      </w:pPr>
      <w:bookmarkStart w:id="0" w:name="_GoBack"/>
      <w:bookmarkEnd w:id="0"/>
    </w:p>
    <w:p w:rsidR="00307C54" w:rsidRDefault="00307C54" w:rsidP="00307C54">
      <w:pPr>
        <w:spacing w:line="240" w:lineRule="auto"/>
        <w:rPr>
          <w:sz w:val="18"/>
        </w:rPr>
      </w:pPr>
    </w:p>
    <w:p w:rsidR="00307C54" w:rsidRDefault="00307C54" w:rsidP="00307C54">
      <w:pPr>
        <w:spacing w:line="240" w:lineRule="auto"/>
        <w:rPr>
          <w:sz w:val="18"/>
        </w:rPr>
      </w:pPr>
      <w:r w:rsidRPr="00405EB5">
        <w:rPr>
          <w:sz w:val="18"/>
        </w:rPr>
        <w:t xml:space="preserve">*Registered Principal offering securities and advisory services through Independent Financial Group, LLC, </w:t>
      </w:r>
      <w:proofErr w:type="gramStart"/>
      <w:r w:rsidRPr="00405EB5">
        <w:rPr>
          <w:sz w:val="18"/>
        </w:rPr>
        <w:t>a</w:t>
      </w:r>
      <w:proofErr w:type="gramEnd"/>
      <w:r w:rsidRPr="00405EB5">
        <w:rPr>
          <w:sz w:val="18"/>
        </w:rPr>
        <w:t xml:space="preserve"> registered investment advisor.  Member FINRA/SIPC. </w:t>
      </w:r>
      <w:proofErr w:type="spellStart"/>
      <w:r w:rsidRPr="00405EB5">
        <w:rPr>
          <w:sz w:val="18"/>
        </w:rPr>
        <w:t>WealthBuilders</w:t>
      </w:r>
      <w:proofErr w:type="spellEnd"/>
      <w:r w:rsidRPr="00405EB5">
        <w:rPr>
          <w:sz w:val="18"/>
        </w:rPr>
        <w:t xml:space="preserve"> Financial Group Inc. and IFG are unaffiliated entities. </w:t>
      </w:r>
    </w:p>
    <w:p w:rsidR="00307C54" w:rsidRDefault="00307C54" w:rsidP="00307C54">
      <w:pPr>
        <w:spacing w:line="240" w:lineRule="auto"/>
        <w:rPr>
          <w:sz w:val="18"/>
        </w:rPr>
      </w:pPr>
      <w:r w:rsidRPr="00405EB5">
        <w:rPr>
          <w:sz w:val="18"/>
        </w:rPr>
        <w:t xml:space="preserve">*Electronic communications are not necessarily confidential and may not be delivered or received reliably. Therefore, do not send orders to buy or sell securities or other instructions related to your accounts electronically. The material contained herein is confidential and intended for the addressed recipient. If you are not the intended recipient for this message, any review, dissemination, distribution or duplication of this communication is strictly prohibited. Please contact the sender immediately if you have received this message in error. </w:t>
      </w:r>
    </w:p>
    <w:p w:rsidR="00307C54" w:rsidRPr="00405EB5" w:rsidRDefault="00307C54" w:rsidP="00307C54">
      <w:pPr>
        <w:spacing w:line="240" w:lineRule="auto"/>
        <w:rPr>
          <w:sz w:val="18"/>
        </w:rPr>
      </w:pPr>
    </w:p>
    <w:p w:rsidR="00307C54" w:rsidRDefault="00307C54" w:rsidP="00307C54">
      <w:pPr>
        <w:spacing w:line="240" w:lineRule="auto"/>
        <w:jc w:val="center"/>
        <w:rPr>
          <w:sz w:val="16"/>
        </w:rPr>
      </w:pPr>
    </w:p>
    <w:p w:rsidR="00307C54" w:rsidRDefault="00307C54" w:rsidP="00307C54">
      <w:pPr>
        <w:spacing w:line="240" w:lineRule="auto"/>
        <w:jc w:val="center"/>
        <w:rPr>
          <w:sz w:val="16"/>
        </w:rPr>
      </w:pPr>
    </w:p>
    <w:p w:rsidR="00307C54" w:rsidRDefault="00307C54" w:rsidP="00307C54">
      <w:pPr>
        <w:spacing w:line="240" w:lineRule="auto"/>
        <w:jc w:val="center"/>
        <w:rPr>
          <w:sz w:val="16"/>
        </w:rPr>
      </w:pPr>
    </w:p>
    <w:p w:rsidR="00307C54" w:rsidRDefault="00307C54" w:rsidP="00307C54">
      <w:pPr>
        <w:spacing w:line="240" w:lineRule="auto"/>
        <w:jc w:val="center"/>
        <w:rPr>
          <w:sz w:val="16"/>
        </w:rPr>
      </w:pPr>
      <w:proofErr w:type="spellStart"/>
      <w:r w:rsidRPr="00405EB5">
        <w:rPr>
          <w:sz w:val="16"/>
        </w:rPr>
        <w:t>WealthBuilders</w:t>
      </w:r>
      <w:proofErr w:type="spellEnd"/>
      <w:r w:rsidRPr="00405EB5">
        <w:rPr>
          <w:sz w:val="16"/>
        </w:rPr>
        <w:t xml:space="preserve"> Financial Group, Inc. an independent company with securities offered exclusively through Summit Brokerage Services, Inc. Member FINRA/SIPC. Advisory services offered through Summit Financial Group, Inc. a registered investment adviser.</w:t>
      </w:r>
    </w:p>
    <w:p w:rsidR="00307C54" w:rsidRPr="00307C54" w:rsidRDefault="00307C54" w:rsidP="00307C54">
      <w:pPr>
        <w:rPr>
          <w:sz w:val="16"/>
        </w:rPr>
      </w:pPr>
    </w:p>
    <w:sectPr w:rsidR="00307C54" w:rsidRPr="00307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B5"/>
    <w:rsid w:val="00307C54"/>
    <w:rsid w:val="00405EB5"/>
    <w:rsid w:val="0048698B"/>
    <w:rsid w:val="007714C3"/>
    <w:rsid w:val="00D4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24FEF-0C50-41E6-B31A-AB3E2DEF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4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1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78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om.com/share/ee67cc7cb0924014a8476ec2548d5a97?sid=2650a676-c52f-42a9-a84f-567a614f6cf4" TargetMode="External"/><Relationship Id="rId5" Type="http://schemas.openxmlformats.org/officeDocument/2006/relationships/hyperlink" Target="https://www.loom.com/share/ee67cc7cb0924014a8476ec2548d5a97?sid=2650a676-c52f-42a9-a84f-567a614f6cf4"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meganb</dc:creator>
  <cp:keywords/>
  <dc:description/>
  <cp:lastModifiedBy>meganb</cp:lastModifiedBy>
  <cp:revision>4</cp:revision>
  <dcterms:created xsi:type="dcterms:W3CDTF">2025-04-14T14:28:00Z</dcterms:created>
  <dcterms:modified xsi:type="dcterms:W3CDTF">2025-04-16T20:20:00Z</dcterms:modified>
</cp:coreProperties>
</file>